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00" w:rsidRDefault="00F72CD3">
      <w:pPr>
        <w:framePr w:wrap="none" w:vAnchor="page" w:hAnchor="page" w:x="5830" w:y="54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5325" cy="67627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700" w:rsidRDefault="00D52182">
      <w:pPr>
        <w:pStyle w:val="30"/>
        <w:framePr w:w="9562" w:h="701" w:hRule="exact" w:wrap="none" w:vAnchor="page" w:hAnchor="page" w:x="1827" w:y="1679"/>
        <w:shd w:val="clear" w:color="auto" w:fill="auto"/>
        <w:spacing w:after="0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7D0700" w:rsidRDefault="00D52182">
      <w:pPr>
        <w:pStyle w:val="30"/>
        <w:framePr w:w="9562" w:h="605" w:hRule="exact" w:wrap="none" w:vAnchor="page" w:hAnchor="page" w:x="1827" w:y="2481"/>
        <w:shd w:val="clear" w:color="auto" w:fill="auto"/>
        <w:spacing w:after="0" w:line="274" w:lineRule="exact"/>
        <w:ind w:left="20"/>
      </w:pPr>
      <w:r>
        <w:t xml:space="preserve">ХЬ А Л ХА-М </w:t>
      </w:r>
      <w:r>
        <w:rPr>
          <w:lang w:val="en-US" w:eastAsia="en-US" w:bidi="en-US"/>
        </w:rPr>
        <w:t>APT</w:t>
      </w:r>
      <w:r w:rsidRPr="00F72CD3">
        <w:rPr>
          <w:lang w:eastAsia="en-US" w:bidi="en-US"/>
        </w:rPr>
        <w:t xml:space="preserve"> </w:t>
      </w:r>
      <w:r>
        <w:t>АН МУНИЦИПАЛЬНИ КЮШТАН</w:t>
      </w:r>
      <w:r>
        <w:br/>
        <w:t>АДМИНИСТРАЦИ</w:t>
      </w:r>
    </w:p>
    <w:p w:rsidR="007D0700" w:rsidRDefault="00D52182">
      <w:pPr>
        <w:pStyle w:val="30"/>
        <w:framePr w:w="9562" w:h="317" w:hRule="exact" w:wrap="none" w:vAnchor="page" w:hAnchor="page" w:x="1827" w:y="3409"/>
        <w:shd w:val="clear" w:color="auto" w:fill="auto"/>
        <w:spacing w:after="0" w:line="260" w:lineRule="exact"/>
        <w:ind w:left="20"/>
      </w:pPr>
      <w:r>
        <w:t>ПОСТАНОВЛЕНИЕ</w:t>
      </w:r>
    </w:p>
    <w:p w:rsidR="007D0700" w:rsidRDefault="00D52182">
      <w:pPr>
        <w:pStyle w:val="10"/>
        <w:framePr w:wrap="none" w:vAnchor="page" w:hAnchor="page" w:x="1827" w:y="4293"/>
        <w:shd w:val="clear" w:color="auto" w:fill="auto"/>
        <w:spacing w:before="0" w:after="0" w:line="280" w:lineRule="exact"/>
        <w:ind w:left="180"/>
      </w:pPr>
      <w:r>
        <w:rPr>
          <w:rStyle w:val="1TimesNewRoman14pt"/>
          <w:rFonts w:eastAsia="Garamond"/>
        </w:rPr>
        <w:t xml:space="preserve">05  05  </w:t>
      </w:r>
      <w:bookmarkStart w:id="0" w:name="bookmark0"/>
      <w:r>
        <w:rPr>
          <w:rStyle w:val="1TimesNewRoman14pt"/>
          <w:rFonts w:eastAsia="Garamond"/>
        </w:rPr>
        <w:t>2022 г.</w:t>
      </w:r>
      <w:bookmarkEnd w:id="0"/>
    </w:p>
    <w:p w:rsidR="007D0700" w:rsidRDefault="00D52182">
      <w:pPr>
        <w:pStyle w:val="a5"/>
        <w:framePr w:wrap="none" w:vAnchor="page" w:hAnchor="page" w:x="10164" w:y="4346"/>
        <w:shd w:val="clear" w:color="auto" w:fill="auto"/>
        <w:spacing w:line="300" w:lineRule="exact"/>
        <w:jc w:val="both"/>
      </w:pPr>
      <w:r>
        <w:rPr>
          <w:rStyle w:val="Candara15pt"/>
        </w:rPr>
        <w:t>№ 42</w:t>
      </w:r>
    </w:p>
    <w:p w:rsidR="007D0700" w:rsidRDefault="00D52182">
      <w:pPr>
        <w:pStyle w:val="30"/>
        <w:framePr w:w="9562" w:h="328" w:hRule="exact" w:wrap="none" w:vAnchor="page" w:hAnchor="page" w:x="1827" w:y="4704"/>
        <w:shd w:val="clear" w:color="auto" w:fill="auto"/>
        <w:spacing w:after="0" w:line="260" w:lineRule="exact"/>
        <w:ind w:left="20"/>
      </w:pPr>
      <w:r>
        <w:t>г. Урус-Мартан</w:t>
      </w:r>
    </w:p>
    <w:p w:rsidR="007D0700" w:rsidRDefault="00D52182">
      <w:pPr>
        <w:pStyle w:val="30"/>
        <w:framePr w:w="9562" w:h="8301" w:hRule="exact" w:wrap="none" w:vAnchor="page" w:hAnchor="page" w:x="1827" w:y="5103"/>
        <w:shd w:val="clear" w:color="auto" w:fill="auto"/>
        <w:spacing w:after="271" w:line="326" w:lineRule="exact"/>
        <w:ind w:left="20"/>
      </w:pPr>
      <w:r>
        <w:t>О продлении отопительного периода 2021-2022 гг. на территории Урус-</w:t>
      </w:r>
      <w:r>
        <w:br/>
        <w:t>Мартановского муниципального района</w:t>
      </w:r>
    </w:p>
    <w:p w:rsidR="007D0700" w:rsidRDefault="00D52182">
      <w:pPr>
        <w:pStyle w:val="20"/>
        <w:framePr w:w="9562" w:h="8301" w:hRule="exact" w:wrap="none" w:vAnchor="page" w:hAnchor="page" w:x="1827" w:y="5103"/>
        <w:shd w:val="clear" w:color="auto" w:fill="auto"/>
        <w:spacing w:before="0" w:after="236"/>
        <w:ind w:firstLine="760"/>
      </w:pPr>
      <w:r>
        <w:t xml:space="preserve">В связи с понижением среднесуточной температуры наружного воздуха и значительным повышением влажности окружающей среды вследствие продолжительных атмосферных осадков, руководствуясь Правилами предоставления коммунальных услуг собственникам и пользователям </w:t>
      </w:r>
      <w:r>
        <w:t>помещений в многоквартирных домах и жилых домов, утвержденных постановлением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домов», пунк</w:t>
      </w:r>
      <w:r>
        <w:t xml:space="preserve">том 11.7 Правил технической эксплуатации тепловых энергоустановок, утвержденных Приказом Минэнерго Российской Федерации от 24.03.2003 г. № 115 «Об утверждении Правил технической эксплуатации тепловых энергоустановок», руководствуясь Федеральным законом от </w:t>
      </w:r>
      <w:r>
        <w:t xml:space="preserve">6 октября 2003 г. № 131-ФЗ «Об общих принципах организации местного самоуправления в Российской Федерации», Уставом Урус-Мартановского муниципального района </w:t>
      </w:r>
      <w:r>
        <w:rPr>
          <w:rStyle w:val="23pt"/>
        </w:rPr>
        <w:t>постановляю:</w:t>
      </w:r>
    </w:p>
    <w:p w:rsidR="007D0700" w:rsidRDefault="00D52182">
      <w:pPr>
        <w:pStyle w:val="20"/>
        <w:framePr w:w="9562" w:h="8301" w:hRule="exact" w:wrap="none" w:vAnchor="page" w:hAnchor="page" w:x="1827" w:y="510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3" w:lineRule="exact"/>
        <w:ind w:firstLine="760"/>
      </w:pPr>
      <w:r>
        <w:t>Продлить отопительный сезон 2021-2022 гг. на территории Урус-Мартановского муниципальн</w:t>
      </w:r>
      <w:r>
        <w:t>ого района до 15 мая 2022 года.</w:t>
      </w:r>
    </w:p>
    <w:p w:rsidR="007D0700" w:rsidRDefault="00D52182">
      <w:pPr>
        <w:pStyle w:val="20"/>
        <w:framePr w:w="9562" w:h="8301" w:hRule="exact" w:wrap="none" w:vAnchor="page" w:hAnchor="page" w:x="1827" w:y="5103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/>
        <w:ind w:firstLine="76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 в информационно - телекоммуникационной сети «Интернет».</w:t>
      </w:r>
    </w:p>
    <w:p w:rsidR="007D0700" w:rsidRDefault="00D52182">
      <w:pPr>
        <w:pStyle w:val="20"/>
        <w:framePr w:w="9562" w:h="8301" w:hRule="exact" w:wrap="none" w:vAnchor="page" w:hAnchor="page" w:x="1827" w:y="510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/>
        <w:ind w:firstLine="760"/>
      </w:pPr>
      <w:r>
        <w:t>Контроль</w:t>
      </w:r>
      <w:r>
        <w:t xml:space="preserve"> за исполнением настоящего постановления возложить на первого заместителя Главы администрации Урус-Мартановского муниципального района Р.А. Заурбекова.</w:t>
      </w:r>
    </w:p>
    <w:p w:rsidR="007D0700" w:rsidRDefault="00D52182" w:rsidP="00F72CD3">
      <w:pPr>
        <w:pStyle w:val="20"/>
        <w:framePr w:w="4670" w:h="700" w:hRule="exact" w:wrap="none" w:vAnchor="page" w:hAnchor="page" w:x="1846" w:y="14693"/>
        <w:shd w:val="clear" w:color="auto" w:fill="auto"/>
        <w:spacing w:before="0" w:after="0" w:line="302" w:lineRule="exact"/>
        <w:ind w:right="780"/>
        <w:jc w:val="left"/>
      </w:pPr>
      <w:r>
        <w:t>Г лава администрации</w:t>
      </w:r>
    </w:p>
    <w:p w:rsidR="007D0700" w:rsidRDefault="00D52182">
      <w:pPr>
        <w:pStyle w:val="20"/>
        <w:framePr w:wrap="none" w:vAnchor="page" w:hAnchor="page" w:x="9775" w:y="14965"/>
        <w:shd w:val="clear" w:color="auto" w:fill="auto"/>
        <w:spacing w:before="0" w:after="0" w:line="280" w:lineRule="exact"/>
        <w:jc w:val="left"/>
      </w:pPr>
      <w:r>
        <w:t>Ш.А. Куцаев</w:t>
      </w:r>
    </w:p>
    <w:p w:rsidR="007D0700" w:rsidRDefault="007D0700">
      <w:pPr>
        <w:rPr>
          <w:sz w:val="2"/>
          <w:szCs w:val="2"/>
        </w:rPr>
      </w:pPr>
    </w:p>
    <w:sectPr w:rsidR="007D070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182" w:rsidRDefault="00D52182">
      <w:r>
        <w:separator/>
      </w:r>
    </w:p>
  </w:endnote>
  <w:endnote w:type="continuationSeparator" w:id="0">
    <w:p w:rsidR="00D52182" w:rsidRDefault="00D5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182" w:rsidRDefault="00D52182"/>
  </w:footnote>
  <w:footnote w:type="continuationSeparator" w:id="0">
    <w:p w:rsidR="00D52182" w:rsidRDefault="00D521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414"/>
    <w:multiLevelType w:val="multilevel"/>
    <w:tmpl w:val="E5E2A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00"/>
    <w:rsid w:val="007D0700"/>
    <w:rsid w:val="00D52182"/>
    <w:rsid w:val="00F7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1TimesNewRoman14pt">
    <w:name w:val="Заголовок №1 + Times New Roman;14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38"/>
      <w:szCs w:val="38"/>
      <w:u w:val="none"/>
    </w:rPr>
  </w:style>
  <w:style w:type="character" w:customStyle="1" w:styleId="1TimesNewRoman14pt">
    <w:name w:val="Заголовок №1 + Times New Roman;14 pt;Не курсив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andara15pt">
    <w:name w:val="Другое + Candara;15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Garamond" w:eastAsia="Garamond" w:hAnsi="Garamond" w:cs="Garamond"/>
      <w:i/>
      <w:iCs/>
      <w:sz w:val="38"/>
      <w:szCs w:val="3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88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2022-05-06T08:52:00Z</dcterms:created>
  <dcterms:modified xsi:type="dcterms:W3CDTF">2022-05-06T08:53:00Z</dcterms:modified>
</cp:coreProperties>
</file>